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D17B" w14:textId="77777777" w:rsidR="00606CEE" w:rsidRPr="00606CEE" w:rsidRDefault="00606CEE" w:rsidP="00606CEE">
      <w:pPr>
        <w:keepNext/>
        <w:keepLines/>
        <w:spacing w:before="140" w:after="140" w:line="416" w:lineRule="auto"/>
        <w:jc w:val="center"/>
        <w:outlineLvl w:val="1"/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</w:pP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债</w:t>
      </w:r>
      <w:r w:rsidRPr="00606CEE">
        <w:rPr>
          <w:rFonts w:ascii="宋体" w:eastAsia="宋体" w:hAnsi="宋体" w:cs="Times New Roman"/>
          <w:b/>
          <w:bCs/>
          <w:sz w:val="44"/>
          <w:szCs w:val="44"/>
          <w14:ligatures w14:val="none"/>
        </w:rPr>
        <w:t xml:space="preserve"> </w:t>
      </w: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权</w:t>
      </w:r>
      <w:r w:rsidRPr="00606CEE">
        <w:rPr>
          <w:rFonts w:ascii="宋体" w:eastAsia="宋体" w:hAnsi="宋体" w:cs="Times New Roman"/>
          <w:b/>
          <w:bCs/>
          <w:sz w:val="44"/>
          <w:szCs w:val="44"/>
          <w14:ligatures w14:val="none"/>
        </w:rPr>
        <w:t xml:space="preserve"> </w:t>
      </w: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申</w:t>
      </w:r>
      <w:r w:rsidRPr="00606CEE">
        <w:rPr>
          <w:rFonts w:ascii="宋体" w:eastAsia="宋体" w:hAnsi="宋体" w:cs="Times New Roman"/>
          <w:b/>
          <w:bCs/>
          <w:sz w:val="44"/>
          <w:szCs w:val="44"/>
          <w14:ligatures w14:val="none"/>
        </w:rPr>
        <w:t xml:space="preserve"> </w:t>
      </w: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报</w:t>
      </w:r>
      <w:r w:rsidRPr="00606CEE">
        <w:rPr>
          <w:rFonts w:ascii="宋体" w:eastAsia="宋体" w:hAnsi="宋体" w:cs="Times New Roman"/>
          <w:b/>
          <w:bCs/>
          <w:sz w:val="44"/>
          <w:szCs w:val="44"/>
          <w14:ligatures w14:val="none"/>
        </w:rPr>
        <w:t xml:space="preserve"> </w:t>
      </w:r>
      <w:r w:rsidRPr="00606CEE">
        <w:rPr>
          <w:rFonts w:ascii="宋体" w:eastAsia="宋体" w:hAnsi="宋体" w:cs="Times New Roman" w:hint="eastAsia"/>
          <w:b/>
          <w:bCs/>
          <w:sz w:val="44"/>
          <w:szCs w:val="44"/>
          <w14:ligatures w14:val="none"/>
        </w:rPr>
        <w:t>表</w:t>
      </w:r>
    </w:p>
    <w:p w14:paraId="07AF44E3" w14:textId="77777777" w:rsidR="00606CEE" w:rsidRPr="00606CEE" w:rsidRDefault="00606CEE" w:rsidP="00606CEE">
      <w:pPr>
        <w:jc w:val="right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 w:hint="eastAsia"/>
          <w:szCs w:val="24"/>
          <w14:ligatures w14:val="none"/>
        </w:rPr>
        <w:t xml:space="preserve">                                                    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债权编号：【      】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612"/>
        <w:gridCol w:w="2178"/>
        <w:gridCol w:w="2620"/>
      </w:tblGrid>
      <w:tr w:rsidR="00606CEE" w:rsidRPr="00606CEE" w14:paraId="67F830C8" w14:textId="77777777" w:rsidTr="00997229">
        <w:trPr>
          <w:trHeight w:val="532"/>
        </w:trPr>
        <w:tc>
          <w:tcPr>
            <w:tcW w:w="1329" w:type="pct"/>
            <w:vAlign w:val="center"/>
          </w:tcPr>
          <w:p w14:paraId="69F26CD6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债权人名称</w:t>
            </w:r>
          </w:p>
        </w:tc>
        <w:tc>
          <w:tcPr>
            <w:tcW w:w="3670" w:type="pct"/>
            <w:gridSpan w:val="3"/>
            <w:vAlign w:val="center"/>
          </w:tcPr>
          <w:p w14:paraId="14464CAC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705E8253" w14:textId="77777777" w:rsidTr="00997229">
        <w:trPr>
          <w:trHeight w:val="462"/>
        </w:trPr>
        <w:tc>
          <w:tcPr>
            <w:tcW w:w="1329" w:type="pct"/>
            <w:vAlign w:val="center"/>
          </w:tcPr>
          <w:p w14:paraId="377461BE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是否属连带债权人</w:t>
            </w:r>
          </w:p>
        </w:tc>
        <w:tc>
          <w:tcPr>
            <w:tcW w:w="923" w:type="pct"/>
            <w:vAlign w:val="center"/>
          </w:tcPr>
          <w:p w14:paraId="06D67DE2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□是 </w:t>
            </w:r>
            <w:r w:rsidRPr="00606CEE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</w:t>
            </w: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□否</w:t>
            </w:r>
          </w:p>
        </w:tc>
        <w:tc>
          <w:tcPr>
            <w:tcW w:w="1247" w:type="pct"/>
            <w:vAlign w:val="center"/>
          </w:tcPr>
          <w:p w14:paraId="6DA801FE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连带债权人名称</w:t>
            </w:r>
          </w:p>
        </w:tc>
        <w:tc>
          <w:tcPr>
            <w:tcW w:w="1500" w:type="pct"/>
            <w:vAlign w:val="center"/>
          </w:tcPr>
          <w:p w14:paraId="616164A2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6AC7F3BA" w14:textId="77777777" w:rsidTr="00997229">
        <w:trPr>
          <w:trHeight w:val="512"/>
        </w:trPr>
        <w:tc>
          <w:tcPr>
            <w:tcW w:w="1329" w:type="pct"/>
            <w:vAlign w:val="center"/>
          </w:tcPr>
          <w:p w14:paraId="74BAA46F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债权于法院破产受理日是否已经到期</w:t>
            </w:r>
          </w:p>
        </w:tc>
        <w:tc>
          <w:tcPr>
            <w:tcW w:w="923" w:type="pct"/>
            <w:vAlign w:val="center"/>
          </w:tcPr>
          <w:p w14:paraId="374320F3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□是  □否</w:t>
            </w:r>
          </w:p>
        </w:tc>
        <w:tc>
          <w:tcPr>
            <w:tcW w:w="1247" w:type="pct"/>
            <w:vAlign w:val="center"/>
          </w:tcPr>
          <w:p w14:paraId="2553D00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是否经法院（仲裁机构）裁决</w:t>
            </w:r>
          </w:p>
        </w:tc>
        <w:tc>
          <w:tcPr>
            <w:tcW w:w="1500" w:type="pct"/>
            <w:vAlign w:val="center"/>
          </w:tcPr>
          <w:p w14:paraId="1B60C73B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□是  □否</w:t>
            </w:r>
          </w:p>
        </w:tc>
      </w:tr>
      <w:tr w:rsidR="00606CEE" w:rsidRPr="00606CEE" w14:paraId="66E221DA" w14:textId="77777777" w:rsidTr="00997229">
        <w:trPr>
          <w:trHeight w:val="406"/>
        </w:trPr>
        <w:tc>
          <w:tcPr>
            <w:tcW w:w="3499" w:type="pct"/>
            <w:gridSpan w:val="3"/>
            <w:vAlign w:val="center"/>
          </w:tcPr>
          <w:p w14:paraId="13DE29D9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如经法院（仲裁机构）裁决，有无进入执行</w:t>
            </w:r>
          </w:p>
        </w:tc>
        <w:tc>
          <w:tcPr>
            <w:tcW w:w="1500" w:type="pct"/>
            <w:vAlign w:val="center"/>
          </w:tcPr>
          <w:p w14:paraId="4CF8264C" w14:textId="77777777" w:rsidR="00606CEE" w:rsidRPr="00606CEE" w:rsidRDefault="00606CEE" w:rsidP="00606CEE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□有  □无</w:t>
            </w:r>
          </w:p>
        </w:tc>
      </w:tr>
      <w:tr w:rsidR="00606CEE" w:rsidRPr="00606CEE" w14:paraId="27A3277F" w14:textId="77777777" w:rsidTr="00997229">
        <w:trPr>
          <w:trHeight w:val="482"/>
        </w:trPr>
        <w:tc>
          <w:tcPr>
            <w:tcW w:w="1329" w:type="pct"/>
            <w:vAlign w:val="center"/>
          </w:tcPr>
          <w:p w14:paraId="0C3985C9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是否有连带债务人</w:t>
            </w:r>
          </w:p>
        </w:tc>
        <w:tc>
          <w:tcPr>
            <w:tcW w:w="923" w:type="pct"/>
            <w:vAlign w:val="center"/>
          </w:tcPr>
          <w:p w14:paraId="15CE1E7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□是 </w:t>
            </w:r>
            <w:r w:rsidRPr="00606CEE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</w:t>
            </w: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□否</w:t>
            </w:r>
          </w:p>
        </w:tc>
        <w:tc>
          <w:tcPr>
            <w:tcW w:w="1247" w:type="pct"/>
            <w:vAlign w:val="center"/>
          </w:tcPr>
          <w:p w14:paraId="1F73F97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连带债务人名称</w:t>
            </w:r>
          </w:p>
        </w:tc>
        <w:tc>
          <w:tcPr>
            <w:tcW w:w="1500" w:type="pct"/>
            <w:vAlign w:val="center"/>
          </w:tcPr>
          <w:p w14:paraId="3F3677E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43078DD6" w14:textId="77777777" w:rsidTr="00997229">
        <w:trPr>
          <w:trHeight w:val="610"/>
        </w:trPr>
        <w:tc>
          <w:tcPr>
            <w:tcW w:w="1329" w:type="pct"/>
            <w:vAlign w:val="center"/>
          </w:tcPr>
          <w:p w14:paraId="392F04A9" w14:textId="77777777" w:rsidR="00606CEE" w:rsidRPr="00606CEE" w:rsidRDefault="00606CEE" w:rsidP="00606CEE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是否担保债权</w:t>
            </w:r>
          </w:p>
        </w:tc>
        <w:tc>
          <w:tcPr>
            <w:tcW w:w="923" w:type="pct"/>
            <w:vAlign w:val="center"/>
          </w:tcPr>
          <w:p w14:paraId="5BD292D9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□一般担保</w:t>
            </w:r>
          </w:p>
          <w:p w14:paraId="3858654D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□连带担保</w:t>
            </w:r>
          </w:p>
        </w:tc>
        <w:tc>
          <w:tcPr>
            <w:tcW w:w="1247" w:type="pct"/>
            <w:vAlign w:val="center"/>
          </w:tcPr>
          <w:p w14:paraId="323305FA" w14:textId="77777777" w:rsidR="00606CEE" w:rsidRPr="00606CEE" w:rsidRDefault="00606CEE" w:rsidP="00606CEE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被担保人名称</w:t>
            </w:r>
          </w:p>
        </w:tc>
        <w:tc>
          <w:tcPr>
            <w:tcW w:w="1500" w:type="pct"/>
            <w:vAlign w:val="center"/>
          </w:tcPr>
          <w:p w14:paraId="6A791AD7" w14:textId="77777777" w:rsidR="00606CEE" w:rsidRPr="00606CEE" w:rsidRDefault="00606CEE" w:rsidP="00606CEE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656D53B1" w14:textId="77777777" w:rsidTr="00997229">
        <w:trPr>
          <w:trHeight w:val="406"/>
        </w:trPr>
        <w:tc>
          <w:tcPr>
            <w:tcW w:w="1329" w:type="pct"/>
            <w:vAlign w:val="center"/>
          </w:tcPr>
          <w:p w14:paraId="13D91B85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是否为求偿权</w:t>
            </w:r>
          </w:p>
        </w:tc>
        <w:tc>
          <w:tcPr>
            <w:tcW w:w="923" w:type="pct"/>
            <w:vAlign w:val="center"/>
          </w:tcPr>
          <w:p w14:paraId="0B016974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□是 </w:t>
            </w:r>
            <w:r w:rsidRPr="00606CEE"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 xml:space="preserve"> </w:t>
            </w: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□否</w:t>
            </w:r>
          </w:p>
        </w:tc>
        <w:tc>
          <w:tcPr>
            <w:tcW w:w="1247" w:type="pct"/>
            <w:vAlign w:val="center"/>
          </w:tcPr>
          <w:p w14:paraId="50373A17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有无财产担保</w:t>
            </w:r>
          </w:p>
        </w:tc>
        <w:tc>
          <w:tcPr>
            <w:tcW w:w="1500" w:type="pct"/>
            <w:vAlign w:val="center"/>
          </w:tcPr>
          <w:p w14:paraId="71BC71F9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6AE40B8" w14:textId="77777777" w:rsidTr="00997229">
        <w:trPr>
          <w:trHeight w:val="51"/>
        </w:trPr>
        <w:tc>
          <w:tcPr>
            <w:tcW w:w="2252" w:type="pct"/>
            <w:gridSpan w:val="2"/>
            <w:tcBorders>
              <w:bottom w:val="single" w:sz="4" w:space="0" w:color="auto"/>
            </w:tcBorders>
            <w:vAlign w:val="center"/>
          </w:tcPr>
          <w:p w14:paraId="2E309F6B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如有财产担保，则在此栏注明担保标的物、担保金额及简要说明。</w:t>
            </w:r>
          </w:p>
        </w:tc>
        <w:tc>
          <w:tcPr>
            <w:tcW w:w="2747" w:type="pct"/>
            <w:gridSpan w:val="2"/>
            <w:tcBorders>
              <w:bottom w:val="single" w:sz="4" w:space="0" w:color="auto"/>
            </w:tcBorders>
            <w:vAlign w:val="center"/>
          </w:tcPr>
          <w:p w14:paraId="1A6097DA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636C2F05" w14:textId="77777777" w:rsidTr="00997229">
        <w:trPr>
          <w:trHeight w:val="57"/>
        </w:trPr>
        <w:tc>
          <w:tcPr>
            <w:tcW w:w="2252" w:type="pct"/>
            <w:gridSpan w:val="2"/>
            <w:tcBorders>
              <w:bottom w:val="single" w:sz="4" w:space="0" w:color="auto"/>
            </w:tcBorders>
            <w:vAlign w:val="center"/>
          </w:tcPr>
          <w:p w14:paraId="65F580FF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是否为其他优先债权，如是，请在此栏注明债权性质、金额及简要说明。</w:t>
            </w:r>
          </w:p>
        </w:tc>
        <w:tc>
          <w:tcPr>
            <w:tcW w:w="2747" w:type="pct"/>
            <w:gridSpan w:val="2"/>
            <w:tcBorders>
              <w:bottom w:val="single" w:sz="4" w:space="0" w:color="auto"/>
            </w:tcBorders>
            <w:vAlign w:val="center"/>
          </w:tcPr>
          <w:p w14:paraId="1662B2A5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1BC87B5D" w14:textId="77777777" w:rsidTr="00997229">
        <w:trPr>
          <w:trHeight w:val="797"/>
        </w:trPr>
        <w:tc>
          <w:tcPr>
            <w:tcW w:w="2252" w:type="pct"/>
            <w:gridSpan w:val="2"/>
            <w:vAlign w:val="center"/>
          </w:tcPr>
          <w:p w14:paraId="4854ACCE" w14:textId="77777777" w:rsidR="00606CEE" w:rsidRPr="00606CEE" w:rsidRDefault="00606CEE" w:rsidP="00606CEE">
            <w:pPr>
              <w:spacing w:line="16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债权发生事实情况（可另附页说明，附页需盖章或签字）</w:t>
            </w:r>
          </w:p>
        </w:tc>
        <w:tc>
          <w:tcPr>
            <w:tcW w:w="2747" w:type="pct"/>
            <w:gridSpan w:val="2"/>
            <w:vAlign w:val="center"/>
          </w:tcPr>
          <w:p w14:paraId="73763A71" w14:textId="77777777" w:rsidR="00606CEE" w:rsidRPr="00606CEE" w:rsidRDefault="00606CEE" w:rsidP="00606CEE">
            <w:pPr>
              <w:spacing w:line="24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  <w:p w14:paraId="19ACF890" w14:textId="77777777" w:rsidR="00606CEE" w:rsidRPr="00606CEE" w:rsidRDefault="00606CEE" w:rsidP="00606CEE">
            <w:pPr>
              <w:spacing w:line="24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90C0AF9" w14:textId="77777777" w:rsidTr="00997229">
        <w:trPr>
          <w:trHeight w:val="367"/>
        </w:trPr>
        <w:tc>
          <w:tcPr>
            <w:tcW w:w="1329" w:type="pct"/>
            <w:vMerge w:val="restart"/>
            <w:vAlign w:val="center"/>
          </w:tcPr>
          <w:p w14:paraId="75316A76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申  报</w:t>
            </w:r>
          </w:p>
          <w:p w14:paraId="03CE1C3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债  权</w:t>
            </w:r>
          </w:p>
          <w:p w14:paraId="151E353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金  额</w:t>
            </w:r>
          </w:p>
          <w:p w14:paraId="42ED4046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2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2"/>
                <w:szCs w:val="24"/>
                <w14:ligatures w14:val="none"/>
              </w:rPr>
              <w:t>（单位：元）</w:t>
            </w:r>
          </w:p>
        </w:tc>
        <w:tc>
          <w:tcPr>
            <w:tcW w:w="923" w:type="pct"/>
            <w:vMerge w:val="restart"/>
            <w:vAlign w:val="center"/>
          </w:tcPr>
          <w:p w14:paraId="22C7927A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优先债权</w:t>
            </w:r>
          </w:p>
        </w:tc>
        <w:tc>
          <w:tcPr>
            <w:tcW w:w="1247" w:type="pct"/>
            <w:vAlign w:val="center"/>
          </w:tcPr>
          <w:p w14:paraId="5D4B0C03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本金</w:t>
            </w:r>
          </w:p>
        </w:tc>
        <w:tc>
          <w:tcPr>
            <w:tcW w:w="1500" w:type="pct"/>
          </w:tcPr>
          <w:p w14:paraId="2318CA0D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FF6ABC3" w14:textId="77777777" w:rsidTr="00997229">
        <w:trPr>
          <w:trHeight w:val="408"/>
        </w:trPr>
        <w:tc>
          <w:tcPr>
            <w:tcW w:w="1329" w:type="pct"/>
            <w:vMerge/>
            <w:vAlign w:val="center"/>
          </w:tcPr>
          <w:p w14:paraId="2E0DB96A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center"/>
          </w:tcPr>
          <w:p w14:paraId="5F8EF1DF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09E1D41A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利息</w:t>
            </w:r>
          </w:p>
        </w:tc>
        <w:tc>
          <w:tcPr>
            <w:tcW w:w="1500" w:type="pct"/>
          </w:tcPr>
          <w:p w14:paraId="3792A5FD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7C0EEDFA" w14:textId="77777777" w:rsidTr="00997229">
        <w:trPr>
          <w:trHeight w:val="403"/>
        </w:trPr>
        <w:tc>
          <w:tcPr>
            <w:tcW w:w="1329" w:type="pct"/>
            <w:vMerge/>
            <w:vAlign w:val="center"/>
          </w:tcPr>
          <w:p w14:paraId="05280AF2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center"/>
          </w:tcPr>
          <w:p w14:paraId="6C3894B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51AF2B04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赔偿损失（违约金）</w:t>
            </w:r>
          </w:p>
        </w:tc>
        <w:tc>
          <w:tcPr>
            <w:tcW w:w="1500" w:type="pct"/>
          </w:tcPr>
          <w:p w14:paraId="48122B2B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4BA0450D" w14:textId="77777777" w:rsidTr="00997229">
        <w:trPr>
          <w:trHeight w:val="380"/>
        </w:trPr>
        <w:tc>
          <w:tcPr>
            <w:tcW w:w="1329" w:type="pct"/>
            <w:vMerge/>
            <w:vAlign w:val="center"/>
          </w:tcPr>
          <w:p w14:paraId="63CC9C75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center"/>
          </w:tcPr>
          <w:p w14:paraId="3B9B3275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4BEB994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其他损失</w:t>
            </w:r>
          </w:p>
        </w:tc>
        <w:tc>
          <w:tcPr>
            <w:tcW w:w="1500" w:type="pct"/>
          </w:tcPr>
          <w:p w14:paraId="28652745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4229B452" w14:textId="77777777" w:rsidTr="00997229">
        <w:trPr>
          <w:trHeight w:val="409"/>
        </w:trPr>
        <w:tc>
          <w:tcPr>
            <w:tcW w:w="1329" w:type="pct"/>
            <w:vMerge/>
            <w:vAlign w:val="center"/>
          </w:tcPr>
          <w:p w14:paraId="5E85EC65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 w:val="restart"/>
            <w:vAlign w:val="center"/>
          </w:tcPr>
          <w:p w14:paraId="52CAD561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普通债权</w:t>
            </w:r>
          </w:p>
        </w:tc>
        <w:tc>
          <w:tcPr>
            <w:tcW w:w="1247" w:type="pct"/>
            <w:vAlign w:val="center"/>
          </w:tcPr>
          <w:p w14:paraId="4A68B94A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本金</w:t>
            </w:r>
          </w:p>
        </w:tc>
        <w:tc>
          <w:tcPr>
            <w:tcW w:w="1500" w:type="pct"/>
          </w:tcPr>
          <w:p w14:paraId="2E991790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4E392A1E" w14:textId="77777777" w:rsidTr="00997229">
        <w:trPr>
          <w:trHeight w:val="411"/>
        </w:trPr>
        <w:tc>
          <w:tcPr>
            <w:tcW w:w="1329" w:type="pct"/>
            <w:vMerge/>
          </w:tcPr>
          <w:p w14:paraId="54F792CB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bottom"/>
          </w:tcPr>
          <w:p w14:paraId="38C749E4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506A88FE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利息</w:t>
            </w:r>
          </w:p>
        </w:tc>
        <w:tc>
          <w:tcPr>
            <w:tcW w:w="1500" w:type="pct"/>
          </w:tcPr>
          <w:p w14:paraId="221657F6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6B8EA17F" w14:textId="77777777" w:rsidTr="00997229">
        <w:trPr>
          <w:trHeight w:val="429"/>
        </w:trPr>
        <w:tc>
          <w:tcPr>
            <w:tcW w:w="1329" w:type="pct"/>
            <w:vMerge/>
          </w:tcPr>
          <w:p w14:paraId="0211B21F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bottom"/>
          </w:tcPr>
          <w:p w14:paraId="7BEAEDFB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7EB8A227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赔偿损失（违约金）</w:t>
            </w:r>
          </w:p>
        </w:tc>
        <w:tc>
          <w:tcPr>
            <w:tcW w:w="1500" w:type="pct"/>
          </w:tcPr>
          <w:p w14:paraId="0C31BF90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A38A206" w14:textId="77777777" w:rsidTr="00997229">
        <w:trPr>
          <w:trHeight w:val="423"/>
        </w:trPr>
        <w:tc>
          <w:tcPr>
            <w:tcW w:w="1329" w:type="pct"/>
            <w:vMerge/>
          </w:tcPr>
          <w:p w14:paraId="59D66917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923" w:type="pct"/>
            <w:vMerge/>
            <w:vAlign w:val="bottom"/>
          </w:tcPr>
          <w:p w14:paraId="118A7D30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247" w:type="pct"/>
            <w:vAlign w:val="center"/>
          </w:tcPr>
          <w:p w14:paraId="08F14826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其他损失</w:t>
            </w:r>
          </w:p>
        </w:tc>
        <w:tc>
          <w:tcPr>
            <w:tcW w:w="1500" w:type="pct"/>
          </w:tcPr>
          <w:p w14:paraId="2B6985A4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0805F835" w14:textId="77777777" w:rsidTr="00997229">
        <w:trPr>
          <w:trHeight w:val="428"/>
        </w:trPr>
        <w:tc>
          <w:tcPr>
            <w:tcW w:w="1329" w:type="pct"/>
            <w:vMerge/>
          </w:tcPr>
          <w:p w14:paraId="39AC718F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2170" w:type="pct"/>
            <w:gridSpan w:val="2"/>
            <w:vAlign w:val="center"/>
          </w:tcPr>
          <w:p w14:paraId="278D4953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申报债权总额</w:t>
            </w:r>
          </w:p>
        </w:tc>
        <w:tc>
          <w:tcPr>
            <w:tcW w:w="1500" w:type="pct"/>
          </w:tcPr>
          <w:p w14:paraId="7242CED7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606CEE" w:rsidRPr="00606CEE" w14:paraId="30497692" w14:textId="77777777" w:rsidTr="00997229">
        <w:trPr>
          <w:trHeight w:val="1220"/>
        </w:trPr>
        <w:tc>
          <w:tcPr>
            <w:tcW w:w="1329" w:type="pct"/>
            <w:vAlign w:val="center"/>
          </w:tcPr>
          <w:p w14:paraId="680FC485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备  注</w:t>
            </w:r>
          </w:p>
        </w:tc>
        <w:tc>
          <w:tcPr>
            <w:tcW w:w="3670" w:type="pct"/>
            <w:gridSpan w:val="3"/>
            <w:vAlign w:val="center"/>
          </w:tcPr>
          <w:p w14:paraId="3FF31628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1.债权由多笔组成的，请在证据中</w:t>
            </w:r>
            <w:proofErr w:type="gramStart"/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附计算</w:t>
            </w:r>
            <w:proofErr w:type="gramEnd"/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清单；</w:t>
            </w:r>
          </w:p>
          <w:p w14:paraId="6BA5CF53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2.涂改处应加盖债权人公章或捺印；</w:t>
            </w:r>
          </w:p>
          <w:p w14:paraId="530F9857" w14:textId="153FD2A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3.利息计算截至20</w:t>
            </w:r>
            <w:r w:rsidRPr="00606CEE">
              <w:rPr>
                <w:rFonts w:ascii="宋体" w:eastAsia="宋体" w:hAnsi="宋体" w:cs="Times New Roman"/>
                <w:b/>
                <w:sz w:val="16"/>
                <w:szCs w:val="16"/>
                <w14:ligatures w14:val="none"/>
              </w:rPr>
              <w:t>2</w:t>
            </w: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5年1</w:t>
            </w:r>
            <w:r w:rsidR="004E30D7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2</w:t>
            </w: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月2</w:t>
            </w:r>
            <w:r w:rsidR="004E30D7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9</w:t>
            </w: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日（不含当日）；</w:t>
            </w:r>
          </w:p>
          <w:p w14:paraId="18541EBE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4.必须如实提供债权申报信息及申报资料，否则申报人承担相应法律责任。</w:t>
            </w:r>
          </w:p>
          <w:p w14:paraId="6E2C3065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5</w:t>
            </w:r>
            <w:r w:rsidRPr="00606CEE">
              <w:rPr>
                <w:rFonts w:ascii="宋体" w:eastAsia="宋体" w:hAnsi="宋体" w:cs="Times New Roman"/>
                <w:b/>
                <w:sz w:val="16"/>
                <w:szCs w:val="16"/>
                <w14:ligatures w14:val="none"/>
              </w:rPr>
              <w:t>.</w:t>
            </w:r>
            <w:r w:rsidRPr="00606CEE">
              <w:rPr>
                <w:rFonts w:ascii="宋体" w:eastAsia="宋体" w:hAnsi="宋体" w:cs="Times New Roman" w:hint="eastAsia"/>
                <w:b/>
                <w:sz w:val="16"/>
                <w:szCs w:val="16"/>
                <w14:ligatures w14:val="none"/>
              </w:rPr>
              <w:t>本表“债权编号”由管理人填写，债权人无需填写。</w:t>
            </w:r>
          </w:p>
        </w:tc>
      </w:tr>
      <w:tr w:rsidR="00606CEE" w:rsidRPr="00606CEE" w14:paraId="20B6FF52" w14:textId="77777777" w:rsidTr="00997229">
        <w:trPr>
          <w:trHeight w:val="653"/>
        </w:trPr>
        <w:tc>
          <w:tcPr>
            <w:tcW w:w="1329" w:type="pct"/>
            <w:vAlign w:val="center"/>
          </w:tcPr>
          <w:p w14:paraId="0D569DD4" w14:textId="77777777" w:rsidR="00606CEE" w:rsidRPr="00606CEE" w:rsidRDefault="00606CEE" w:rsidP="00606CE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申报人声明</w:t>
            </w:r>
          </w:p>
        </w:tc>
        <w:tc>
          <w:tcPr>
            <w:tcW w:w="3670" w:type="pct"/>
            <w:gridSpan w:val="3"/>
          </w:tcPr>
          <w:p w14:paraId="4EF178E0" w14:textId="77777777" w:rsidR="00606CEE" w:rsidRPr="00606CEE" w:rsidRDefault="00606CEE" w:rsidP="00606CEE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 w:rsidRPr="00606CEE"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我（单位）已经如实提供债权申报信息，并保证上述信息和提供的资料真实、准确、完整。</w:t>
            </w:r>
          </w:p>
        </w:tc>
      </w:tr>
    </w:tbl>
    <w:p w14:paraId="276DAD61" w14:textId="77777777" w:rsidR="00606CEE" w:rsidRPr="00606CEE" w:rsidRDefault="00606CEE" w:rsidP="00606CEE">
      <w:pPr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</w:p>
    <w:p w14:paraId="35A12BBE" w14:textId="2FA46410" w:rsidR="00606CEE" w:rsidRPr="00606CEE" w:rsidRDefault="00606CEE" w:rsidP="004E30D7">
      <w:pPr>
        <w:jc w:val="left"/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sectPr w:rsidR="00606CEE" w:rsidRPr="00606CEE" w:rsidSect="00606C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Fmt w:val="decimalEnclosedCircleChinese"/>
          </w:footnotePr>
          <w:pgSz w:w="11906" w:h="16838"/>
          <w:pgMar w:top="1091" w:right="1800" w:bottom="1090" w:left="1800" w:header="851" w:footer="992" w:gutter="0"/>
          <w:cols w:space="720"/>
          <w:docGrid w:type="lines" w:linePitch="312"/>
        </w:sectPr>
      </w:pP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申报人（签名或盖章）：</w:t>
      </w:r>
      <w:r w:rsidRPr="00606CEE"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t xml:space="preserve">   </w:t>
      </w:r>
      <w:r w:rsidR="004E30D7"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t xml:space="preserve">      </w:t>
      </w:r>
      <w:r w:rsidRPr="00606CEE"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t xml:space="preserve">   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 xml:space="preserve"> </w:t>
      </w:r>
      <w:r w:rsidR="004E30D7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 xml:space="preserve">       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申报日期：</w:t>
      </w:r>
      <w:r w:rsidRPr="00606CEE">
        <w:rPr>
          <w:rFonts w:ascii="宋体" w:eastAsia="宋体" w:hAnsi="宋体" w:cs="Times New Roman" w:hint="eastAsia"/>
          <w:b/>
          <w:sz w:val="24"/>
          <w:szCs w:val="24"/>
          <w:u w:val="single"/>
          <w14:ligatures w14:val="none"/>
        </w:rPr>
        <w:t xml:space="preserve">                    </w:t>
      </w:r>
    </w:p>
    <w:p w14:paraId="49BD506A" w14:textId="77777777" w:rsidR="00606CEE" w:rsidRPr="00606CEE" w:rsidRDefault="00606CEE" w:rsidP="00606CEE">
      <w:pPr>
        <w:spacing w:before="240" w:after="156" w:line="360" w:lineRule="auto"/>
        <w:jc w:val="center"/>
        <w:rPr>
          <w:rFonts w:ascii="宋体" w:eastAsia="宋体" w:hAnsi="宋体" w:cs="Times New Roman" w:hint="eastAsia"/>
          <w:b/>
          <w:sz w:val="44"/>
          <w:szCs w:val="44"/>
          <w14:ligatures w14:val="none"/>
        </w:rPr>
      </w:pPr>
      <w:r w:rsidRPr="00606CEE">
        <w:rPr>
          <w:rFonts w:ascii="宋体" w:eastAsia="宋体" w:hAnsi="宋体" w:cs="Times New Roman" w:hint="eastAsia"/>
          <w:b/>
          <w:sz w:val="44"/>
          <w:szCs w:val="44"/>
          <w14:ligatures w14:val="none"/>
        </w:rPr>
        <w:lastRenderedPageBreak/>
        <w:t>债权计算清单</w:t>
      </w:r>
    </w:p>
    <w:p w14:paraId="7EC2BBC9" w14:textId="77777777" w:rsidR="00606CEE" w:rsidRPr="00606CEE" w:rsidRDefault="00606CEE" w:rsidP="00606CEE">
      <w:pPr>
        <w:spacing w:before="156" w:after="156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/>
          <w:b/>
          <w:sz w:val="24"/>
          <w:szCs w:val="24"/>
          <w14:ligatures w14:val="none"/>
        </w:rPr>
        <w:t>1.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请</w:t>
      </w:r>
      <w:r w:rsidRPr="00606CEE">
        <w:rPr>
          <w:rFonts w:ascii="宋体" w:eastAsia="宋体" w:hAnsi="宋体" w:cs="Times New Roman" w:hint="eastAsia"/>
          <w:b/>
          <w:sz w:val="24"/>
          <w:szCs w:val="24"/>
          <w:lang w:eastAsia="zh-Hans"/>
          <w14:ligatures w14:val="none"/>
        </w:rPr>
        <w:t>说明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债权</w:t>
      </w:r>
      <w:r w:rsidRPr="00606CEE">
        <w:rPr>
          <w:rFonts w:ascii="宋体" w:eastAsia="宋体" w:hAnsi="宋体" w:cs="Times New Roman" w:hint="eastAsia"/>
          <w:b/>
          <w:sz w:val="24"/>
          <w:szCs w:val="24"/>
          <w:lang w:eastAsia="zh-Hans"/>
          <w14:ligatures w14:val="none"/>
        </w:rPr>
        <w:t>形成经过</w:t>
      </w:r>
      <w:r w:rsidRPr="00606CEE">
        <w:rPr>
          <w:rFonts w:ascii="宋体" w:eastAsia="宋体" w:hAnsi="宋体" w:cs="Times New Roman"/>
          <w:b/>
          <w:sz w:val="24"/>
          <w:szCs w:val="24"/>
          <w:lang w:eastAsia="zh-Hans"/>
          <w14:ligatures w14:val="none"/>
        </w:rPr>
        <w:t>，</w:t>
      </w:r>
      <w:r w:rsidRPr="00606CEE">
        <w:rPr>
          <w:rFonts w:ascii="宋体" w:eastAsia="宋体" w:hAnsi="宋体" w:cs="Times New Roman" w:hint="eastAsia"/>
          <w:b/>
          <w:sz w:val="24"/>
          <w:szCs w:val="24"/>
          <w:lang w:eastAsia="zh-Hans"/>
          <w14:ligatures w14:val="none"/>
        </w:rPr>
        <w:t>并列明债权</w:t>
      </w: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本金、利息、违约金或其他损失的计算过程及相关说明。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06CEE" w:rsidRPr="00606CEE" w14:paraId="061AF903" w14:textId="77777777" w:rsidTr="00997229">
        <w:trPr>
          <w:trHeight w:val="10412"/>
        </w:trPr>
        <w:tc>
          <w:tcPr>
            <w:tcW w:w="8927" w:type="dxa"/>
          </w:tcPr>
          <w:p w14:paraId="0FAB1797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31B4C237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7E8B80F5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48DF340F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35DD036F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  <w:p w14:paraId="7AD986F2" w14:textId="77777777" w:rsidR="00606CEE" w:rsidRPr="00606CEE" w:rsidRDefault="00606CEE" w:rsidP="00606CEE">
            <w:pPr>
              <w:spacing w:before="156" w:after="156"/>
              <w:rPr>
                <w:rFonts w:ascii="宋体" w:eastAsia="宋体" w:hAnsi="宋体" w:cs="Times New Roman" w:hint="eastAsia"/>
                <w:b/>
                <w:sz w:val="24"/>
                <w:szCs w:val="24"/>
                <w14:ligatures w14:val="none"/>
              </w:rPr>
            </w:pPr>
          </w:p>
        </w:tc>
      </w:tr>
    </w:tbl>
    <w:p w14:paraId="53CFAEBF" w14:textId="77777777" w:rsidR="00606CEE" w:rsidRPr="00606CEE" w:rsidRDefault="00606CEE" w:rsidP="00606CEE">
      <w:pPr>
        <w:spacing w:before="156" w:after="156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提示：请按要求进行填写，否则可能因为事实不清无法确认。</w:t>
      </w:r>
    </w:p>
    <w:p w14:paraId="616FBA3D" w14:textId="77777777" w:rsidR="00606CEE" w:rsidRPr="00606CEE" w:rsidRDefault="00606CEE" w:rsidP="00606CEE">
      <w:pPr>
        <w:spacing w:before="156" w:after="156"/>
        <w:ind w:firstLineChars="1950" w:firstLine="4698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债权人（受托人）：</w:t>
      </w:r>
    </w:p>
    <w:p w14:paraId="1C2000EC" w14:textId="6A104843" w:rsidR="00BB2BF7" w:rsidRPr="00606CEE" w:rsidRDefault="00606CEE" w:rsidP="00606CEE">
      <w:pPr>
        <w:spacing w:before="156" w:after="156"/>
        <w:ind w:right="150"/>
        <w:jc w:val="right"/>
        <w:rPr>
          <w:rFonts w:ascii="宋体" w:eastAsia="宋体" w:hAnsi="宋体" w:cs="Times New Roman" w:hint="eastAsia"/>
          <w:b/>
          <w:sz w:val="24"/>
          <w:szCs w:val="24"/>
          <w14:ligatures w14:val="none"/>
        </w:rPr>
      </w:pPr>
      <w:r w:rsidRPr="00606CEE">
        <w:rPr>
          <w:rFonts w:ascii="宋体" w:eastAsia="宋体" w:hAnsi="宋体" w:cs="Times New Roman" w:hint="eastAsia"/>
          <w:b/>
          <w:sz w:val="24"/>
          <w:szCs w:val="24"/>
          <w14:ligatures w14:val="none"/>
        </w:rPr>
        <w:t>年    月    日</w:t>
      </w:r>
    </w:p>
    <w:sectPr w:rsidR="00BB2BF7" w:rsidRPr="00606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FB3E" w14:textId="77777777" w:rsidR="0044439B" w:rsidRDefault="0044439B" w:rsidP="00606CEE">
      <w:r>
        <w:separator/>
      </w:r>
    </w:p>
  </w:endnote>
  <w:endnote w:type="continuationSeparator" w:id="0">
    <w:p w14:paraId="23FA057C" w14:textId="77777777" w:rsidR="0044439B" w:rsidRDefault="0044439B" w:rsidP="0060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0581" w14:textId="77777777" w:rsidR="00606CEE" w:rsidRDefault="00606CEE">
    <w:pPr>
      <w:pStyle w:val="af0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14:paraId="53790F23" w14:textId="77777777" w:rsidR="00606CEE" w:rsidRDefault="00606CE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6AAE" w14:textId="77777777" w:rsidR="00606CEE" w:rsidRDefault="00606CEE">
    <w:pPr>
      <w:pStyle w:val="af0"/>
      <w:rPr>
        <w:rStyle w:val="af2"/>
      </w:rPr>
    </w:pPr>
  </w:p>
  <w:p w14:paraId="581363E2" w14:textId="77777777" w:rsidR="00606CEE" w:rsidRDefault="00606CEE">
    <w:pPr>
      <w:pStyle w:val="af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B707" w14:textId="77777777" w:rsidR="004E30D7" w:rsidRDefault="004E30D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5A97" w14:textId="77777777" w:rsidR="0044439B" w:rsidRDefault="0044439B" w:rsidP="00606CEE">
      <w:r>
        <w:separator/>
      </w:r>
    </w:p>
  </w:footnote>
  <w:footnote w:type="continuationSeparator" w:id="0">
    <w:p w14:paraId="47C92EA4" w14:textId="77777777" w:rsidR="0044439B" w:rsidRDefault="0044439B" w:rsidP="0060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053C" w14:textId="77777777" w:rsidR="004E30D7" w:rsidRDefault="004E30D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5E5D" w14:textId="10144A4A" w:rsidR="00606CEE" w:rsidRDefault="004E30D7">
    <w:pPr>
      <w:pStyle w:val="ae"/>
      <w:jc w:val="both"/>
    </w:pPr>
    <w:r>
      <w:rPr>
        <w:rFonts w:hint="eastAsia"/>
      </w:rPr>
      <w:t>秦小容</w:t>
    </w:r>
    <w:r w:rsidR="00606CEE">
      <w:rPr>
        <w:rFonts w:hint="eastAsia"/>
      </w:rPr>
      <w:t>个人债务集中</w:t>
    </w:r>
    <w:proofErr w:type="gramStart"/>
    <w:r w:rsidR="00606CEE">
      <w:rPr>
        <w:rFonts w:hint="eastAsia"/>
      </w:rPr>
      <w:t>清理案</w:t>
    </w:r>
    <w:proofErr w:type="gramEnd"/>
    <w:r w:rsidR="00606CEE">
      <w:rPr>
        <w:rFonts w:hint="eastAsia"/>
      </w:rPr>
      <w:t xml:space="preserve">                                                                                                                    </w:t>
    </w:r>
    <w:r w:rsidR="00606CEE">
      <w:rPr>
        <w:rFonts w:hint="eastAsia"/>
      </w:rPr>
      <w:t>债权申报材料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CA73" w14:textId="77777777" w:rsidR="004E30D7" w:rsidRDefault="004E30D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41C"/>
    <w:rsid w:val="00062285"/>
    <w:rsid w:val="00151734"/>
    <w:rsid w:val="001759C9"/>
    <w:rsid w:val="001826A9"/>
    <w:rsid w:val="00264863"/>
    <w:rsid w:val="00290A1E"/>
    <w:rsid w:val="002B6FDE"/>
    <w:rsid w:val="0044439B"/>
    <w:rsid w:val="004E30D7"/>
    <w:rsid w:val="00606CEE"/>
    <w:rsid w:val="007D2A23"/>
    <w:rsid w:val="00A059AE"/>
    <w:rsid w:val="00BB2BF7"/>
    <w:rsid w:val="00BC3091"/>
    <w:rsid w:val="00C02A77"/>
    <w:rsid w:val="00C81BD5"/>
    <w:rsid w:val="00CE651A"/>
    <w:rsid w:val="00CF541C"/>
    <w:rsid w:val="00D41BB5"/>
    <w:rsid w:val="00F01354"/>
    <w:rsid w:val="00F5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D4FF5"/>
  <w15:chartTrackingRefBased/>
  <w15:docId w15:val="{37F0E997-13CA-4321-937E-3B7B1003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41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41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41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4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4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4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41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4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4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41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41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541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4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4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4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41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4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41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F541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6C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6C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6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6CEE"/>
    <w:rPr>
      <w:sz w:val="18"/>
      <w:szCs w:val="18"/>
    </w:rPr>
  </w:style>
  <w:style w:type="character" w:styleId="af2">
    <w:name w:val="page number"/>
    <w:basedOn w:val="a0"/>
    <w:qFormat/>
    <w:rsid w:val="0060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412</Characters>
  <Application>Microsoft Office Word</Application>
  <DocSecurity>0</DocSecurity>
  <Lines>82</Lines>
  <Paragraphs>74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琰芳 朱</dc:creator>
  <cp:keywords/>
  <dc:description/>
  <cp:lastModifiedBy>琰芳 朱</cp:lastModifiedBy>
  <cp:revision>3</cp:revision>
  <dcterms:created xsi:type="dcterms:W3CDTF">2025-12-21T13:53:00Z</dcterms:created>
  <dcterms:modified xsi:type="dcterms:W3CDTF">2026-01-22T14:28:00Z</dcterms:modified>
</cp:coreProperties>
</file>